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Anexo III – MODELO DE DECLARAÇÃO DE ATUAÇÃO PRÁTICO-PROFISSIONAL EXTRAJUDICIAL OU CONTEÚDO OBRIGATÓRIO DE DECLARAÇÕES PROVENIENTES DO JUDICIÁRIO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(Papel Timbrado da Instituição/Órgão/Vara Judicial)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Eu, [Nome do Responsável/Diretor/Escrivão], inscrito no CPF sob o nº [000.000.000-00] e matrícula/registro funcional nº [0000], no exercício do cargo de [Cargo do Declarante] da [Nome da Instituição/Vara/Empresa], DECLARO para os devidos fins de comprovação junto à Associação Brasileira de Medicina Legal e Perícia Médica (ABMLPM), que o(a) médico(a):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NOME DO CANDIDATO: [Nome Completo] CPF: [000.000.000-00] | CRM/UF: [00000/UF]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Atuou/Atua nesta instituição exercendo atividades de Medicina Legal e/ou Perícia Médica, conforme as especificações abaixo: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PERÍODO: De [dia/mês/ano] a [dia/mês/ano ou "até a presente data"].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CARGO/FUNÇÃO: [Ex: Médico Legista, Perito Judicial, Assistente Técnico, Perito Médico Federal].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REGIME DE CONTRATAÇÃO: [Ex: Concurso Público, Contrato CLT, Prestação de Serviço Autônomo, Nomeação Judicial].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DESCRIÇÃO DAS ATIVIDADES: [Descrever sucintamente as atividades, ex: Realização de exames necroscópicos, perícias cíveis/trabalhistas, elaboração de laudos e pareceres técnicos].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Por ser a expressão da verdade, firmo a presente declaração.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[Cidade - UF], [Dia] de [Mês] de [Ano].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[Assinatura do Responsável]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OBSERVAÇÕES OBRIGATÓRIAS AO CANDIDATO (Conforme Edital):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No caso de peritos judiciai</w:t>
      </w: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s (item f.3.1.2), anexar também as certidões de objeto e pé ou cópias de protocolos de laudos (resguardando o sigilo das partes).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  <w:color w:val="00000a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a"/>
          <w:highlight w:val="white"/>
          <w:rtl w:val="0"/>
        </w:rPr>
        <w:t xml:space="preserve">Esta declaração deve ser acompanhada de documento comprobatório de vínculo (CTPS, Contrato social, Contracheques ou Ato de Nomeação em DOE/DOU), conforme item f.3.1.3.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bCs w:val="1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Caso o signatário não seja de órgão público, a assinatura digital </w:t>
      </w:r>
      <w:r w:rsidDel="00000000" w:rsidR="00000000" w:rsidRPr="00000000">
        <w:rPr>
          <w:rFonts w:ascii="Trebuchet MS" w:cs="Trebuchet MS" w:eastAsia="Trebuchet MS" w:hAnsi="Trebuchet MS"/>
          <w:color w:val="222222"/>
          <w:sz w:val="22"/>
          <w:szCs w:val="22"/>
          <w:highlight w:val="white"/>
          <w:rtl w:val="0"/>
        </w:rPr>
        <w:t xml:space="preserve">​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(assinatura digital Assinatura Gov.br ou ICP-Brasil).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-464814</wp:posOffset>
          </wp:positionH>
          <wp:positionV relativeFrom="paragraph">
            <wp:posOffset>-358768</wp:posOffset>
          </wp:positionV>
          <wp:extent cx="1502410" cy="804545"/>
          <wp:effectExtent b="0" l="0" r="0" t="0"/>
          <wp:wrapSquare wrapText="bothSides" distB="0" distT="0" distL="114300" distR="114300"/>
          <wp:docPr descr="AMB inaugura nova plataforma de monitoramento da COVID-19 - Associação  Brasileira da Dor Ortopédica" id="1" name="image2.png"/>
          <a:graphic>
            <a:graphicData uri="http://schemas.openxmlformats.org/drawingml/2006/picture">
              <pic:pic>
                <pic:nvPicPr>
                  <pic:cNvPr descr="AMB inaugura nova plataforma de monitoramento da COVID-19 - Associação  Brasileira da Dor Ortopédic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2410" cy="8045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4047490</wp:posOffset>
          </wp:positionH>
          <wp:positionV relativeFrom="paragraph">
            <wp:posOffset>-267329</wp:posOffset>
          </wp:positionV>
          <wp:extent cx="1743075" cy="64262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3075" cy="6426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/Kwa7OqClK39zA4RXtHgs5UxWg==">CgMxLjA4AHIhMTQ2Rm1IQldac1JtYk41Sm1teF9FLVU0LUZlMHg0U1hn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